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2F4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621374511" w:edGrp="everyone"/>
            <w:r w:rsidRPr="00395C8B">
              <w:rPr>
                <w:rFonts w:ascii="Times New Roman" w:hAnsi="Times New Roman" w:cs="Times New Roman"/>
              </w:rPr>
              <w:t xml:space="preserve">Успешный </w:t>
            </w:r>
            <w:r w:rsidR="009D7152" w:rsidRPr="009D7152">
              <w:rPr>
                <w:rFonts w:ascii="Times New Roman" w:hAnsi="Times New Roman" w:cs="Times New Roman"/>
              </w:rPr>
              <w:t>опыт выполнения работ/оказания услуг аналогичных предмету закупки за последние 3 года, начиная с 01.11.2018</w:t>
            </w:r>
            <w:r w:rsidR="009D7152">
              <w:rPr>
                <w:sz w:val="24"/>
                <w:szCs w:val="24"/>
              </w:rPr>
              <w:t xml:space="preserve"> 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621374511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F34225">
        <w:trPr>
          <w:trHeight w:val="1173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485593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485593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485593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34225">
              <w:rPr>
                <w:rFonts w:ascii="Times New Roman" w:hAnsi="Times New Roman" w:cs="Times New Roman"/>
                <w:sz w:val="18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 w:rsidRPr="00F34225">
              <w:rPr>
                <w:rFonts w:ascii="Times New Roman" w:hAnsi="Times New Roman" w:cs="Times New Roman"/>
                <w:sz w:val="18"/>
                <w:szCs w:val="20"/>
              </w:rPr>
              <w:t>заказчика, а также учитывая отсутствие у заказчика необходимости уплаты налога на добавленную стоимость в бюджет Российской Федерации</w:t>
            </w:r>
            <w:r w:rsidRPr="00F34225">
              <w:rPr>
                <w:rFonts w:ascii="Times New Roman" w:hAnsi="Times New Roman" w:cs="Times New Roman"/>
                <w:sz w:val="18"/>
                <w:szCs w:val="20"/>
              </w:rPr>
              <w:t xml:space="preserve">, в качестве единого базиса сравнения </w:t>
            </w:r>
            <w:r w:rsidR="006B4B01" w:rsidRPr="00F34225">
              <w:rPr>
                <w:rFonts w:ascii="Times New Roman" w:hAnsi="Times New Roman" w:cs="Times New Roman"/>
                <w:sz w:val="18"/>
                <w:szCs w:val="20"/>
              </w:rPr>
              <w:t>принимаются итоговые ценовые предложения всех участников вне зависимости от</w:t>
            </w:r>
            <w:proofErr w:type="gramEnd"/>
            <w:r w:rsidR="006B4B01" w:rsidRPr="00F34225">
              <w:rPr>
                <w:rFonts w:ascii="Times New Roman" w:hAnsi="Times New Roman" w:cs="Times New Roman"/>
                <w:sz w:val="18"/>
                <w:szCs w:val="20"/>
              </w:rPr>
              <w:t xml:space="preserve"> применяемой в отношении них системы налогообложения</w:t>
            </w:r>
            <w:r w:rsidRPr="00F34225">
              <w:rPr>
                <w:rFonts w:ascii="Times New Roman" w:hAnsi="Times New Roman" w:cs="Times New Roman"/>
                <w:sz w:val="18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54C7" w:rsidRDefault="006654C7" w:rsidP="00D53A27">
      <w:pPr>
        <w:spacing w:after="0" w:line="240" w:lineRule="auto"/>
      </w:pPr>
    </w:p>
    <w:p w:rsidR="00C64788" w:rsidRDefault="00C64788" w:rsidP="00D53A27">
      <w:pPr>
        <w:spacing w:after="0" w:line="240" w:lineRule="auto"/>
      </w:pPr>
    </w:p>
    <w:p w:rsidR="00C64788" w:rsidRDefault="00C64788" w:rsidP="00D53A27">
      <w:pPr>
        <w:spacing w:after="0" w:line="240" w:lineRule="auto"/>
      </w:pPr>
    </w:p>
    <w:p w:rsidR="00C64788" w:rsidRDefault="00C64788" w:rsidP="00D53A27">
      <w:pPr>
        <w:spacing w:after="0" w:line="240" w:lineRule="auto"/>
      </w:pPr>
    </w:p>
    <w:p w:rsidR="00C64788" w:rsidRDefault="00C64788" w:rsidP="00D53A27">
      <w:pPr>
        <w:spacing w:after="0" w:line="240" w:lineRule="auto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F34225" w:rsidTr="00C64788">
        <w:tc>
          <w:tcPr>
            <w:tcW w:w="4820" w:type="dxa"/>
            <w:vMerge w:val="restart"/>
            <w:vAlign w:val="center"/>
          </w:tcPr>
          <w:p w:rsidR="00F34225" w:rsidRPr="002345DA" w:rsidRDefault="00F34225" w:rsidP="00F34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Успешный </w:t>
            </w: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выполнения работ/оказания услуг аналогичных предмету закупки за последние 3 года,  начиная с 01.11.2018   г</w:t>
            </w:r>
            <w:r w:rsidR="00482C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</w:tcPr>
          <w:p w:rsidR="00F34225" w:rsidRPr="002345DA" w:rsidRDefault="007F03D2" w:rsidP="006654C7">
            <w:pPr>
              <w:pStyle w:val="a6"/>
              <w:spacing w:before="80" w:after="8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F34225"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34225" w:rsidRPr="002345DA" w:rsidRDefault="00F34225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численная балльная оценка по критерию неценовой предпочтительности i-</w:t>
            </w:r>
            <w:proofErr w:type="spellStart"/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участника;</w:t>
            </w:r>
          </w:p>
          <w:p w:rsidR="00F34225" w:rsidRPr="002345DA" w:rsidRDefault="007F03D2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F34225"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F34225" w:rsidRPr="002345DA" w:rsidRDefault="00F34225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Присвоение баллов Заявке i-</w:t>
            </w:r>
            <w:proofErr w:type="spellStart"/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Участника закупки осуществляется на основании совокупности сумм  всех договоров за </w:t>
            </w:r>
            <w:r w:rsidR="00482C2A"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прошедшие</w:t>
            </w: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года, указанных Участником закупки в Форме 5, в следующем порядке:</w:t>
            </w:r>
          </w:p>
          <w:p w:rsidR="00F34225" w:rsidRPr="002345DA" w:rsidRDefault="00F34225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027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00 000,00 руб. и менее – 0 баллов;</w:t>
            </w:r>
          </w:p>
          <w:p w:rsidR="00F34225" w:rsidRPr="002345DA" w:rsidRDefault="0040273E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- 5</w:t>
            </w:r>
            <w:r w:rsidR="00F34225"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00 000,01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34225"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00 000,00 руб. – 20 баллов;</w:t>
            </w:r>
          </w:p>
          <w:p w:rsidR="00F34225" w:rsidRPr="002345DA" w:rsidRDefault="0040273E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34225"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34225"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00 000,01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</w:t>
            </w:r>
            <w:r w:rsidR="00F34225"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00 000,00 руб. – 40 баллов;</w:t>
            </w:r>
          </w:p>
          <w:p w:rsidR="00F34225" w:rsidRPr="002345DA" w:rsidRDefault="00F34225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0273E">
              <w:rPr>
                <w:rFonts w:ascii="Times New Roman" w:eastAsia="Times New Roman" w:hAnsi="Times New Roman" w:cs="Times New Roman"/>
                <w:sz w:val="24"/>
                <w:szCs w:val="24"/>
              </w:rPr>
              <w:t>1 2</w:t>
            </w: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00 000,01 – 1 </w:t>
            </w:r>
            <w:r w:rsidR="004027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00 000,00 руб. – 60 баллов;</w:t>
            </w:r>
          </w:p>
          <w:p w:rsidR="00F34225" w:rsidRPr="002345DA" w:rsidRDefault="00F34225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- 1 </w:t>
            </w:r>
            <w:r w:rsidR="004027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00 000,01 – </w:t>
            </w:r>
            <w:r w:rsidR="0040273E">
              <w:rPr>
                <w:rFonts w:ascii="Times New Roman" w:eastAsia="Times New Roman" w:hAnsi="Times New Roman" w:cs="Times New Roman"/>
                <w:sz w:val="24"/>
                <w:szCs w:val="24"/>
              </w:rPr>
              <w:t>2 0</w:t>
            </w: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00 000,00 руб. – 80 баллов;</w:t>
            </w:r>
          </w:p>
          <w:p w:rsidR="00F34225" w:rsidRPr="002345DA" w:rsidRDefault="00F34225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0273E">
              <w:rPr>
                <w:rFonts w:ascii="Times New Roman" w:eastAsia="Times New Roman" w:hAnsi="Times New Roman" w:cs="Times New Roman"/>
                <w:sz w:val="24"/>
                <w:szCs w:val="24"/>
              </w:rPr>
              <w:t>2 0</w:t>
            </w:r>
            <w:bookmarkStart w:id="6" w:name="_GoBack"/>
            <w:bookmarkEnd w:id="6"/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00 000,01 и более – 100 баллов.</w:t>
            </w:r>
          </w:p>
          <w:p w:rsidR="00F34225" w:rsidRPr="002345DA" w:rsidRDefault="00F34225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345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</w:t>
            </w:r>
          </w:p>
        </w:tc>
      </w:tr>
      <w:tr w:rsidR="00F34225" w:rsidTr="00C64788">
        <w:tc>
          <w:tcPr>
            <w:tcW w:w="4820" w:type="dxa"/>
            <w:vMerge/>
          </w:tcPr>
          <w:p w:rsidR="00F34225" w:rsidRPr="001A7351" w:rsidRDefault="00F34225" w:rsidP="00D53A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34225" w:rsidRDefault="00F34225" w:rsidP="006654C7">
            <w:pPr>
              <w:pStyle w:val="a6"/>
              <w:spacing w:before="80" w:after="80"/>
              <w:ind w:left="0"/>
              <w:jc w:val="center"/>
              <w:rPr>
                <w:rFonts w:ascii="Calibri" w:eastAsia="Calibri" w:hAnsi="Calibri" w:cs="Times New Roman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</w:tr>
    </w:tbl>
    <w:p w:rsidR="006654C7" w:rsidRPr="00A60E9E" w:rsidRDefault="006654C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654C7" w:rsidRDefault="006654C7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6654C7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3D2" w:rsidRDefault="007F03D2" w:rsidP="002D7F4F">
      <w:pPr>
        <w:spacing w:after="0" w:line="240" w:lineRule="auto"/>
      </w:pPr>
      <w:r>
        <w:separator/>
      </w:r>
    </w:p>
  </w:endnote>
  <w:endnote w:type="continuationSeparator" w:id="0">
    <w:p w:rsidR="007F03D2" w:rsidRDefault="007F03D2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3D2" w:rsidRDefault="007F03D2" w:rsidP="002D7F4F">
      <w:pPr>
        <w:spacing w:after="0" w:line="240" w:lineRule="auto"/>
      </w:pPr>
      <w:r>
        <w:separator/>
      </w:r>
    </w:p>
  </w:footnote>
  <w:footnote w:type="continuationSeparator" w:id="0">
    <w:p w:rsidR="007F03D2" w:rsidRDefault="007F03D2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F34225" w:rsidRPr="00A60E9E" w:rsidRDefault="00F34225" w:rsidP="00F34225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</w:t>
      </w:r>
      <w:proofErr w:type="gramStart"/>
      <w:r w:rsidRPr="00A60E9E">
        <w:rPr>
          <w:rFonts w:ascii="Times New Roman" w:hAnsi="Times New Roman" w:cs="Times New Roman"/>
        </w:rPr>
        <w:t>случае</w:t>
      </w:r>
      <w:proofErr w:type="gramEnd"/>
      <w:r w:rsidRPr="00A60E9E">
        <w:rPr>
          <w:rFonts w:ascii="Times New Roman" w:hAnsi="Times New Roman" w:cs="Times New Roman"/>
        </w:rPr>
        <w:t xml:space="preserve">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45DA"/>
    <w:rsid w:val="00236DE2"/>
    <w:rsid w:val="00237411"/>
    <w:rsid w:val="0026033C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23B55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0273E"/>
    <w:rsid w:val="0044129A"/>
    <w:rsid w:val="00452797"/>
    <w:rsid w:val="00467FA3"/>
    <w:rsid w:val="00474791"/>
    <w:rsid w:val="00482C2A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654C7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03466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03D2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D7152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00A0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4788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225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F9AE5-C346-4141-8C7B-809A69FF5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2561</Words>
  <Characters>14600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25</cp:revision>
  <cp:lastPrinted>2014-07-30T14:50:00Z</cp:lastPrinted>
  <dcterms:created xsi:type="dcterms:W3CDTF">2019-08-20T05:21:00Z</dcterms:created>
  <dcterms:modified xsi:type="dcterms:W3CDTF">2021-10-04T07:32:00Z</dcterms:modified>
</cp:coreProperties>
</file>